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4675" w14:textId="3D901E4A" w:rsidR="00627932" w:rsidRDefault="00E73BB7" w:rsidP="00627932">
      <w:pPr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2DAD16D" wp14:editId="538BBDB8">
            <wp:simplePos x="0" y="0"/>
            <wp:positionH relativeFrom="column">
              <wp:posOffset>-914400</wp:posOffset>
            </wp:positionH>
            <wp:positionV relativeFrom="paragraph">
              <wp:posOffset>-648326</wp:posOffset>
            </wp:positionV>
            <wp:extent cx="10081260" cy="7792872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7216" cy="780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5D06B" w14:textId="26CF5F36" w:rsidR="00627932" w:rsidRPr="005216CC" w:rsidRDefault="005C56F1" w:rsidP="005C56F1">
      <w:pPr>
        <w:spacing w:after="0"/>
        <w:ind w:left="2160" w:firstLine="720"/>
        <w:rPr>
          <w:rFonts w:ascii="TH SarabunIT๙" w:hAnsi="TH SarabunIT๙" w:cs="TH SarabunIT๙"/>
          <w:b/>
          <w:bCs/>
          <w:sz w:val="44"/>
          <w:szCs w:val="52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52"/>
          <w:lang w:val="th-TH"/>
        </w:rPr>
        <w:drawing>
          <wp:anchor distT="0" distB="0" distL="114300" distR="114300" simplePos="0" relativeHeight="251661312" behindDoc="0" locked="0" layoutInCell="1" allowOverlap="1" wp14:anchorId="7E233F60" wp14:editId="7C8471AE">
            <wp:simplePos x="0" y="0"/>
            <wp:positionH relativeFrom="column">
              <wp:posOffset>859155</wp:posOffset>
            </wp:positionH>
            <wp:positionV relativeFrom="paragraph">
              <wp:posOffset>6350</wp:posOffset>
            </wp:positionV>
            <wp:extent cx="652145" cy="735965"/>
            <wp:effectExtent l="0" t="0" r="0" b="69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noProof/>
          <w:sz w:val="44"/>
          <w:szCs w:val="5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8518D" wp14:editId="35486D10">
                <wp:simplePos x="0" y="0"/>
                <wp:positionH relativeFrom="column">
                  <wp:posOffset>1667139</wp:posOffset>
                </wp:positionH>
                <wp:positionV relativeFrom="paragraph">
                  <wp:posOffset>31115</wp:posOffset>
                </wp:positionV>
                <wp:extent cx="0" cy="707390"/>
                <wp:effectExtent l="19050" t="0" r="19050" b="3556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739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1DB9A" id="ตัวเชื่อมต่อตรง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2.45pt" to="131.25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" strokecolor="#538135 [2409]" strokeweight="3pt">
                <v:stroke joinstyle="miter"/>
              </v:line>
            </w:pict>
          </mc:Fallback>
        </mc:AlternateContent>
      </w:r>
      <w:r w:rsidR="00627932" w:rsidRPr="005216CC">
        <w:rPr>
          <w:rFonts w:ascii="TH SarabunIT๙" w:hAnsi="TH SarabunIT๙" w:cs="TH SarabunIT๙" w:hint="cs"/>
          <w:b/>
          <w:bCs/>
          <w:sz w:val="44"/>
          <w:szCs w:val="52"/>
          <w:cs/>
        </w:rPr>
        <w:t>สถิติ</w:t>
      </w:r>
      <w:r w:rsidR="000E1671" w:rsidRPr="000E1671">
        <w:rPr>
          <w:rFonts w:ascii="TH SarabunIT๙" w:hAnsi="TH SarabunIT๙" w:cs="TH SarabunIT๙"/>
          <w:b/>
          <w:bCs/>
          <w:sz w:val="44"/>
          <w:szCs w:val="52"/>
          <w:cs/>
        </w:rPr>
        <w:t>การแจ้งความคืบหน้าของการดำเนินคดีผู้เสียหาย</w:t>
      </w:r>
    </w:p>
    <w:tbl>
      <w:tblPr>
        <w:tblStyle w:val="a3"/>
        <w:tblpPr w:leftFromText="180" w:rightFromText="180" w:vertAnchor="text" w:horzAnchor="margin" w:tblpY="1029"/>
        <w:tblW w:w="13609" w:type="dxa"/>
        <w:tblLook w:val="04A0" w:firstRow="1" w:lastRow="0" w:firstColumn="1" w:lastColumn="0" w:noHBand="0" w:noVBand="1"/>
      </w:tblPr>
      <w:tblGrid>
        <w:gridCol w:w="2830"/>
        <w:gridCol w:w="3544"/>
        <w:gridCol w:w="3544"/>
        <w:gridCol w:w="3685"/>
        <w:gridCol w:w="6"/>
      </w:tblGrid>
      <w:tr w:rsidR="00627932" w14:paraId="3D10C5FB" w14:textId="77777777" w:rsidTr="00DF37CD">
        <w:trPr>
          <w:trHeight w:val="1278"/>
        </w:trPr>
        <w:tc>
          <w:tcPr>
            <w:tcW w:w="13609" w:type="dxa"/>
            <w:gridSpan w:val="5"/>
            <w:shd w:val="clear" w:color="auto" w:fill="008080"/>
            <w:vAlign w:val="center"/>
          </w:tcPr>
          <w:p w14:paraId="1C838CF3" w14:textId="7EC439B1" w:rsidR="00627932" w:rsidRPr="007A4AE3" w:rsidRDefault="00627932" w:rsidP="00627932">
            <w:pPr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44"/>
              </w:rPr>
            </w:pPr>
            <w:r w:rsidRPr="007A4AE3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6"/>
                <w:szCs w:val="44"/>
                <w:cs/>
              </w:rPr>
              <w:t>ผลการดำเนิน</w:t>
            </w:r>
            <w:r w:rsidR="000E1671" w:rsidRPr="007A4AE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44"/>
                <w:cs/>
              </w:rPr>
              <w:t>การแจ้งความคืบหน้าของการดำเนินคดีผู้เสียหาย</w:t>
            </w:r>
          </w:p>
          <w:p w14:paraId="7DC3012B" w14:textId="29E1A8EE" w:rsidR="00627932" w:rsidRPr="0070551F" w:rsidRDefault="00627932" w:rsidP="00627932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40"/>
              </w:rPr>
            </w:pPr>
            <w:r w:rsidRPr="0070551F">
              <w:rPr>
                <w:rFonts w:ascii="TH SarabunIT๙" w:hAnsi="TH SarabunIT๙" w:cs="TH SarabunIT๙" w:hint="cs"/>
                <w:color w:val="FFFFFF" w:themeColor="background1"/>
                <w:sz w:val="28"/>
                <w:szCs w:val="36"/>
                <w:cs/>
              </w:rPr>
              <w:t xml:space="preserve">ข้อมูล ณ </w:t>
            </w:r>
            <w:r w:rsidR="002A088C" w:rsidRPr="0070551F">
              <w:rPr>
                <w:rFonts w:ascii="TH SarabunIT๙" w:hAnsi="TH SarabunIT๙" w:cs="TH SarabunIT๙" w:hint="cs"/>
                <w:color w:val="FFFFFF" w:themeColor="background1"/>
                <w:sz w:val="28"/>
                <w:szCs w:val="36"/>
                <w:cs/>
              </w:rPr>
              <w:t>1</w:t>
            </w:r>
            <w:r w:rsidR="005D48C2" w:rsidRPr="0070551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="002A088C" w:rsidRPr="0070551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เมษายน</w:t>
            </w:r>
            <w:r w:rsidRPr="0070551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256</w:t>
            </w:r>
            <w:r w:rsidR="00957FCD" w:rsidRPr="0070551F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8</w:t>
            </w:r>
          </w:p>
        </w:tc>
      </w:tr>
      <w:tr w:rsidR="000E1671" w14:paraId="296073E9" w14:textId="77777777" w:rsidTr="00DC2E5D">
        <w:trPr>
          <w:gridAfter w:val="1"/>
          <w:wAfter w:w="6" w:type="dxa"/>
          <w:trHeight w:val="972"/>
        </w:trPr>
        <w:tc>
          <w:tcPr>
            <w:tcW w:w="2830" w:type="dxa"/>
            <w:shd w:val="clear" w:color="auto" w:fill="DEEAF6" w:themeFill="accent5" w:themeFillTint="33"/>
            <w:vAlign w:val="center"/>
          </w:tcPr>
          <w:p w14:paraId="478815A9" w14:textId="77777777" w:rsidR="000E1671" w:rsidRPr="000D19D0" w:rsidRDefault="000E1671" w:rsidP="006279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D19D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4AB3C850" w14:textId="3730A089" w:rsidR="000E1671" w:rsidRPr="000D19D0" w:rsidRDefault="000E1671" w:rsidP="006279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E1671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0BB662E8" w14:textId="1F25A2BB" w:rsidR="000E1671" w:rsidRPr="000D19D0" w:rsidRDefault="000E1671" w:rsidP="006279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E1671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ครั้งที่ 2 เมื่อครบกำหนด 60 วัน</w:t>
            </w:r>
            <w:r w:rsidR="007B379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   </w:t>
            </w:r>
            <w:r w:rsidRPr="000E1671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นับแต่วันที่แจ้งครั้งแรก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14:paraId="0F504063" w14:textId="04FEC8D9" w:rsidR="000E1671" w:rsidRPr="000D19D0" w:rsidRDefault="000E1671" w:rsidP="0062793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E1671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ครั้งที่ 3 เมื่อสรุปสำนวนการสอบสวน</w:t>
            </w:r>
            <w:r w:rsidR="007B379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0E1671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ส่งให้พนักงานอัยการ</w:t>
            </w:r>
          </w:p>
        </w:tc>
      </w:tr>
      <w:tr w:rsidR="000E1671" w14:paraId="2250A4D1" w14:textId="77777777" w:rsidTr="007B379F">
        <w:trPr>
          <w:gridAfter w:val="1"/>
          <w:wAfter w:w="6" w:type="dxa"/>
          <w:trHeight w:val="523"/>
        </w:trPr>
        <w:tc>
          <w:tcPr>
            <w:tcW w:w="2830" w:type="dxa"/>
            <w:vAlign w:val="center"/>
          </w:tcPr>
          <w:p w14:paraId="744B741A" w14:textId="2F5CD6C5" w:rsidR="000E1671" w:rsidRPr="005D48C2" w:rsidRDefault="000E1671" w:rsidP="0062793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เดือน </w:t>
            </w:r>
            <w:r w:rsidRPr="005D48C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ตุลาคม 256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3544" w:type="dxa"/>
            <w:vAlign w:val="center"/>
          </w:tcPr>
          <w:p w14:paraId="0DB20E12" w14:textId="01B0825B" w:rsidR="000E1671" w:rsidRPr="005D48C2" w:rsidRDefault="002A088C" w:rsidP="0062793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21</w:t>
            </w:r>
          </w:p>
        </w:tc>
        <w:tc>
          <w:tcPr>
            <w:tcW w:w="3544" w:type="dxa"/>
            <w:vAlign w:val="center"/>
          </w:tcPr>
          <w:p w14:paraId="02D28F80" w14:textId="028537A6" w:rsidR="000E1671" w:rsidRPr="005D48C2" w:rsidRDefault="002A088C" w:rsidP="0062793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17</w:t>
            </w:r>
          </w:p>
        </w:tc>
        <w:tc>
          <w:tcPr>
            <w:tcW w:w="3685" w:type="dxa"/>
            <w:vAlign w:val="center"/>
          </w:tcPr>
          <w:p w14:paraId="62D7D580" w14:textId="60C44A44" w:rsidR="000E1671" w:rsidRPr="005D48C2" w:rsidRDefault="002A088C" w:rsidP="0062793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15</w:t>
            </w:r>
          </w:p>
        </w:tc>
      </w:tr>
      <w:tr w:rsidR="000E1671" w14:paraId="40D58354" w14:textId="77777777" w:rsidTr="007B379F">
        <w:trPr>
          <w:gridAfter w:val="1"/>
          <w:wAfter w:w="6" w:type="dxa"/>
          <w:trHeight w:val="558"/>
        </w:trPr>
        <w:tc>
          <w:tcPr>
            <w:tcW w:w="2830" w:type="dxa"/>
          </w:tcPr>
          <w:p w14:paraId="32E7AE39" w14:textId="464D8A92" w:rsidR="000E1671" w:rsidRDefault="000E1671" w:rsidP="00957FC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5187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เดือน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พฤศจิกายน </w:t>
            </w:r>
            <w:r w:rsidRPr="0065187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2567</w:t>
            </w:r>
          </w:p>
        </w:tc>
        <w:tc>
          <w:tcPr>
            <w:tcW w:w="3544" w:type="dxa"/>
            <w:vAlign w:val="center"/>
          </w:tcPr>
          <w:p w14:paraId="7D1384D0" w14:textId="7ED2C042" w:rsidR="000E1671" w:rsidRPr="005D48C2" w:rsidRDefault="002A088C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25</w:t>
            </w:r>
          </w:p>
        </w:tc>
        <w:tc>
          <w:tcPr>
            <w:tcW w:w="3544" w:type="dxa"/>
            <w:vAlign w:val="center"/>
          </w:tcPr>
          <w:p w14:paraId="70DB2408" w14:textId="227080D8" w:rsidR="000E1671" w:rsidRPr="005D48C2" w:rsidRDefault="002A088C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18</w:t>
            </w:r>
          </w:p>
        </w:tc>
        <w:tc>
          <w:tcPr>
            <w:tcW w:w="3685" w:type="dxa"/>
            <w:vAlign w:val="center"/>
          </w:tcPr>
          <w:p w14:paraId="22024C81" w14:textId="79B3970B" w:rsidR="000E1671" w:rsidRPr="005D48C2" w:rsidRDefault="002A088C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14</w:t>
            </w:r>
          </w:p>
        </w:tc>
      </w:tr>
      <w:tr w:rsidR="000E1671" w14:paraId="38E021B2" w14:textId="77777777" w:rsidTr="007B379F">
        <w:trPr>
          <w:gridAfter w:val="1"/>
          <w:wAfter w:w="6" w:type="dxa"/>
          <w:trHeight w:val="552"/>
        </w:trPr>
        <w:tc>
          <w:tcPr>
            <w:tcW w:w="2830" w:type="dxa"/>
          </w:tcPr>
          <w:p w14:paraId="594D1320" w14:textId="7CAE8722" w:rsidR="000E1671" w:rsidRDefault="000E1671" w:rsidP="00957FC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5187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เดือน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ธันวาคม</w:t>
            </w:r>
            <w:r w:rsidRPr="0065187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2567</w:t>
            </w:r>
          </w:p>
        </w:tc>
        <w:tc>
          <w:tcPr>
            <w:tcW w:w="3544" w:type="dxa"/>
            <w:vAlign w:val="center"/>
          </w:tcPr>
          <w:p w14:paraId="7CE38DF6" w14:textId="7B6F6634" w:rsidR="000E1671" w:rsidRPr="005D48C2" w:rsidRDefault="002A088C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26</w:t>
            </w:r>
          </w:p>
        </w:tc>
        <w:tc>
          <w:tcPr>
            <w:tcW w:w="3544" w:type="dxa"/>
            <w:vAlign w:val="center"/>
          </w:tcPr>
          <w:p w14:paraId="40CA0051" w14:textId="47601AC1" w:rsidR="000E1671" w:rsidRPr="005D48C2" w:rsidRDefault="002A088C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15</w:t>
            </w:r>
          </w:p>
        </w:tc>
        <w:tc>
          <w:tcPr>
            <w:tcW w:w="3685" w:type="dxa"/>
            <w:vAlign w:val="center"/>
          </w:tcPr>
          <w:p w14:paraId="207AF746" w14:textId="681763D3" w:rsidR="000E1671" w:rsidRPr="005D48C2" w:rsidRDefault="002A088C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12</w:t>
            </w:r>
          </w:p>
        </w:tc>
      </w:tr>
      <w:tr w:rsidR="000E1671" w14:paraId="3E456564" w14:textId="77777777" w:rsidTr="007B379F">
        <w:trPr>
          <w:gridAfter w:val="1"/>
          <w:wAfter w:w="6" w:type="dxa"/>
          <w:trHeight w:val="560"/>
        </w:trPr>
        <w:tc>
          <w:tcPr>
            <w:tcW w:w="2830" w:type="dxa"/>
          </w:tcPr>
          <w:p w14:paraId="2A53A2F6" w14:textId="24A7DCA3" w:rsidR="000E1671" w:rsidRDefault="000E1671" w:rsidP="00957FC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5187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เดือน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มกร</w:t>
            </w:r>
            <w:r w:rsidRPr="0065187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าคม 256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3544" w:type="dxa"/>
            <w:vAlign w:val="center"/>
          </w:tcPr>
          <w:p w14:paraId="659F7B83" w14:textId="46E7A91C" w:rsidR="000E1671" w:rsidRPr="005D48C2" w:rsidRDefault="002A088C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24</w:t>
            </w:r>
          </w:p>
        </w:tc>
        <w:tc>
          <w:tcPr>
            <w:tcW w:w="3544" w:type="dxa"/>
            <w:vAlign w:val="center"/>
          </w:tcPr>
          <w:p w14:paraId="3252455E" w14:textId="0FB2A3C8" w:rsidR="000E1671" w:rsidRPr="005D48C2" w:rsidRDefault="002A088C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16</w:t>
            </w:r>
          </w:p>
        </w:tc>
        <w:tc>
          <w:tcPr>
            <w:tcW w:w="3685" w:type="dxa"/>
            <w:vAlign w:val="center"/>
          </w:tcPr>
          <w:p w14:paraId="193BF12E" w14:textId="74D7C967" w:rsidR="000E1671" w:rsidRPr="005D48C2" w:rsidRDefault="002A088C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13</w:t>
            </w:r>
          </w:p>
        </w:tc>
      </w:tr>
      <w:tr w:rsidR="000E1671" w14:paraId="06437EC6" w14:textId="77777777" w:rsidTr="007B379F">
        <w:trPr>
          <w:gridAfter w:val="1"/>
          <w:wAfter w:w="6" w:type="dxa"/>
          <w:trHeight w:val="568"/>
        </w:trPr>
        <w:tc>
          <w:tcPr>
            <w:tcW w:w="2830" w:type="dxa"/>
          </w:tcPr>
          <w:p w14:paraId="45B1BA2A" w14:textId="5649B990" w:rsidR="000E1671" w:rsidRDefault="000E1671" w:rsidP="00957FC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23CB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เดือน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กุมภาพันธ์ </w:t>
            </w:r>
            <w:r w:rsidRPr="00223CB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2568</w:t>
            </w:r>
          </w:p>
        </w:tc>
        <w:tc>
          <w:tcPr>
            <w:tcW w:w="3544" w:type="dxa"/>
            <w:vAlign w:val="center"/>
          </w:tcPr>
          <w:p w14:paraId="4E3FB1B4" w14:textId="4150A18A" w:rsidR="000E1671" w:rsidRPr="005D48C2" w:rsidRDefault="002A088C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21</w:t>
            </w:r>
          </w:p>
        </w:tc>
        <w:tc>
          <w:tcPr>
            <w:tcW w:w="3544" w:type="dxa"/>
            <w:vAlign w:val="center"/>
          </w:tcPr>
          <w:p w14:paraId="7C911510" w14:textId="23C4493B" w:rsidR="000E1671" w:rsidRPr="005D48C2" w:rsidRDefault="002A088C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14</w:t>
            </w:r>
          </w:p>
        </w:tc>
        <w:tc>
          <w:tcPr>
            <w:tcW w:w="3685" w:type="dxa"/>
            <w:vAlign w:val="center"/>
          </w:tcPr>
          <w:p w14:paraId="64E1FC60" w14:textId="2CA8B8D8" w:rsidR="000E1671" w:rsidRPr="005D48C2" w:rsidRDefault="002A088C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12</w:t>
            </w:r>
          </w:p>
        </w:tc>
      </w:tr>
      <w:tr w:rsidR="000E1671" w14:paraId="3AFB3203" w14:textId="77777777" w:rsidTr="007B379F">
        <w:trPr>
          <w:gridAfter w:val="1"/>
          <w:wAfter w:w="6" w:type="dxa"/>
          <w:trHeight w:val="548"/>
        </w:trPr>
        <w:tc>
          <w:tcPr>
            <w:tcW w:w="2830" w:type="dxa"/>
          </w:tcPr>
          <w:p w14:paraId="66631E83" w14:textId="0D222CC6" w:rsidR="000E1671" w:rsidRDefault="000E1671" w:rsidP="00957FC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23CB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 ม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ีนา</w:t>
            </w:r>
            <w:r w:rsidRPr="00223CB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คม 2568</w:t>
            </w:r>
          </w:p>
        </w:tc>
        <w:tc>
          <w:tcPr>
            <w:tcW w:w="3544" w:type="dxa"/>
            <w:vAlign w:val="center"/>
          </w:tcPr>
          <w:p w14:paraId="0396645B" w14:textId="5F1F8FEB" w:rsidR="000E1671" w:rsidRPr="005D48C2" w:rsidRDefault="002A088C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24</w:t>
            </w:r>
          </w:p>
        </w:tc>
        <w:tc>
          <w:tcPr>
            <w:tcW w:w="3544" w:type="dxa"/>
            <w:vAlign w:val="center"/>
          </w:tcPr>
          <w:p w14:paraId="3B94A597" w14:textId="1BC8E093" w:rsidR="000E1671" w:rsidRPr="005D48C2" w:rsidRDefault="002A088C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13</w:t>
            </w:r>
          </w:p>
        </w:tc>
        <w:tc>
          <w:tcPr>
            <w:tcW w:w="3685" w:type="dxa"/>
            <w:vAlign w:val="center"/>
          </w:tcPr>
          <w:p w14:paraId="50A163FA" w14:textId="16327A63" w:rsidR="000E1671" w:rsidRPr="005D48C2" w:rsidRDefault="002A088C" w:rsidP="00957FC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15</w:t>
            </w:r>
          </w:p>
        </w:tc>
      </w:tr>
    </w:tbl>
    <w:p w14:paraId="36BF05B8" w14:textId="57757C13" w:rsidR="00101121" w:rsidRDefault="000E1671" w:rsidP="005C56F1">
      <w:pPr>
        <w:spacing w:after="0"/>
        <w:ind w:left="2160" w:firstLine="720"/>
        <w:rPr>
          <w:rFonts w:ascii="TH SarabunIT๙" w:hAnsi="TH SarabunIT๙" w:cs="TH SarabunIT๙"/>
          <w:b/>
          <w:bCs/>
          <w:sz w:val="44"/>
          <w:szCs w:val="52"/>
        </w:rPr>
      </w:pPr>
      <w:r w:rsidRPr="00864AC5">
        <w:rPr>
          <w:rFonts w:ascii="TH SarabunIT๙" w:hAnsi="TH SarabunIT๙" w:cs="TH SarabunIT๙" w:hint="cs"/>
          <w:b/>
          <w:bCs/>
          <w:sz w:val="44"/>
          <w:szCs w:val="52"/>
          <w:cs/>
        </w:rPr>
        <w:t>สถานีตำรวจนครบาลคลองตัน</w:t>
      </w:r>
      <w:r>
        <w:rPr>
          <w:rFonts w:ascii="TH SarabunIT๙" w:hAnsi="TH SarabunIT๙" w:cs="TH SarabunIT๙" w:hint="cs"/>
          <w:b/>
          <w:bCs/>
          <w:sz w:val="44"/>
          <w:szCs w:val="52"/>
          <w:cs/>
        </w:rPr>
        <w:t xml:space="preserve"> </w:t>
      </w:r>
      <w:r w:rsidR="00627932" w:rsidRPr="00864AC5">
        <w:rPr>
          <w:rFonts w:ascii="TH SarabunIT๙" w:hAnsi="TH SarabunIT๙" w:cs="TH SarabunIT๙" w:hint="cs"/>
          <w:b/>
          <w:bCs/>
          <w:sz w:val="44"/>
          <w:szCs w:val="52"/>
          <w:cs/>
        </w:rPr>
        <w:t>ประจำปีงบประมาณ พ.ศ.256</w:t>
      </w:r>
      <w:r w:rsidR="00864AC5" w:rsidRPr="00864AC5">
        <w:rPr>
          <w:rFonts w:ascii="TH SarabunIT๙" w:hAnsi="TH SarabunIT๙" w:cs="TH SarabunIT๙" w:hint="cs"/>
          <w:b/>
          <w:bCs/>
          <w:sz w:val="44"/>
          <w:szCs w:val="52"/>
          <w:cs/>
        </w:rPr>
        <w:t>8</w:t>
      </w:r>
      <w:r w:rsidR="00627932" w:rsidRPr="00864AC5">
        <w:rPr>
          <w:rFonts w:ascii="TH SarabunIT๙" w:hAnsi="TH SarabunIT๙" w:cs="TH SarabunIT๙" w:hint="cs"/>
          <w:b/>
          <w:bCs/>
          <w:sz w:val="44"/>
          <w:szCs w:val="52"/>
          <w:cs/>
        </w:rPr>
        <w:t xml:space="preserve"> </w:t>
      </w:r>
      <w:r w:rsidR="00627932" w:rsidRPr="00864AC5">
        <w:rPr>
          <w:rFonts w:ascii="TH SarabunIT๙" w:hAnsi="TH SarabunIT๙" w:cs="TH SarabunIT๙"/>
          <w:b/>
          <w:bCs/>
          <w:sz w:val="44"/>
          <w:szCs w:val="52"/>
        </w:rPr>
        <w:t xml:space="preserve"> </w:t>
      </w:r>
    </w:p>
    <w:p w14:paraId="7290A907" w14:textId="02A8C36E" w:rsidR="00864AC5" w:rsidRPr="00864AC5" w:rsidRDefault="00864AC5" w:rsidP="00864AC5">
      <w:pPr>
        <w:spacing w:after="0"/>
        <w:rPr>
          <w:rFonts w:ascii="TH SarabunIT๙" w:hAnsi="TH SarabunIT๙" w:cs="TH SarabunIT๙"/>
          <w:b/>
          <w:bCs/>
          <w:sz w:val="44"/>
          <w:szCs w:val="52"/>
        </w:rPr>
        <w:sectPr w:rsidR="00864AC5" w:rsidRPr="00864AC5" w:rsidSect="009C6B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5840" w:h="12240" w:orient="landscape"/>
          <w:pgMar w:top="567" w:right="1440" w:bottom="284" w:left="1440" w:header="709" w:footer="709" w:gutter="0"/>
          <w:cols w:space="708"/>
          <w:docGrid w:linePitch="360"/>
        </w:sectPr>
      </w:pPr>
    </w:p>
    <w:p w14:paraId="1377D767" w14:textId="0BB2C63B" w:rsidR="00957FCD" w:rsidRDefault="00957FCD" w:rsidP="00627932">
      <w:pPr>
        <w:rPr>
          <w:rFonts w:ascii="TH SarabunIT๙" w:hAnsi="TH SarabunIT๙" w:cs="TH SarabunIT๙"/>
          <w:sz w:val="32"/>
          <w:szCs w:val="32"/>
        </w:rPr>
      </w:pPr>
    </w:p>
    <w:p w14:paraId="6A9196E0" w14:textId="7675B502" w:rsidR="008273CD" w:rsidRDefault="00F868C6" w:rsidP="00627932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082E02" wp14:editId="002CD589">
            <wp:simplePos x="0" y="0"/>
            <wp:positionH relativeFrom="column">
              <wp:posOffset>4088130</wp:posOffset>
            </wp:positionH>
            <wp:positionV relativeFrom="paragraph">
              <wp:posOffset>3823970</wp:posOffset>
            </wp:positionV>
            <wp:extent cx="572135" cy="508000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37209" b="45349" l="42708" r="49375">
                                  <a14:foregroundMark x1="44219" y1="45349" x2="44219" y2="45349"/>
                                  <a14:foregroundMark x1="46615" y1="45252" x2="46615" y2="45252"/>
                                  <a14:foregroundMark x1="46042" y1="42151" x2="46042" y2="4215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96" t="36232" r="52140" b="53916"/>
                    <a:stretch/>
                  </pic:blipFill>
                  <pic:spPr bwMode="auto">
                    <a:xfrm>
                      <a:off x="0" y="0"/>
                      <a:ext cx="572135" cy="5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AC74C" wp14:editId="46E720F2">
                <wp:simplePos x="0" y="0"/>
                <wp:positionH relativeFrom="column">
                  <wp:posOffset>3038475</wp:posOffset>
                </wp:positionH>
                <wp:positionV relativeFrom="paragraph">
                  <wp:posOffset>3656965</wp:posOffset>
                </wp:positionV>
                <wp:extent cx="2614930" cy="1184275"/>
                <wp:effectExtent l="0" t="0" r="0" b="0"/>
                <wp:wrapNone/>
                <wp:docPr id="485713334" name="กล่องข้อควา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930" cy="1184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BA30A09" w14:textId="77777777" w:rsidR="00AC4F74" w:rsidRDefault="00AC4F74" w:rsidP="00AC4F7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78C4C91E" w14:textId="77777777" w:rsidR="00AC4F74" w:rsidRDefault="00AC4F74" w:rsidP="00AC4F7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ันตำรวจเอก </w:t>
                            </w:r>
                          </w:p>
                          <w:p w14:paraId="3064798A" w14:textId="77777777" w:rsidR="00AC4F74" w:rsidRDefault="00AC4F74" w:rsidP="00AC4F7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พิสิษฐ์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มีวิริยก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ุล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19975D81" w14:textId="77777777" w:rsidR="00AC4F74" w:rsidRDefault="00AC4F74" w:rsidP="00AC4F7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ผู้กำกับการ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สถานีตำรวจนครบาลคลองตัน</w:t>
                            </w:r>
                          </w:p>
                        </w:txbxContent>
                      </wps:txbx>
                      <wps:bodyPr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4AC74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" o:spid="_x0000_s1026" type="#_x0000_t202" style="position:absolute;margin-left:239.25pt;margin-top:287.95pt;width:205.9pt;height:93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" filled="f" stroked="f">
                <v:textbox style="mso-fit-shape-to-text:t">
                  <w:txbxContent>
                    <w:p w14:paraId="3BA30A09" w14:textId="77777777" w:rsidR="00AC4F74" w:rsidRDefault="00AC4F74" w:rsidP="00AC4F74">
                      <w:pPr>
                        <w:jc w:val="center"/>
                        <w:rPr>
                          <w:rFonts w:ascii="TH SarabunIT๙" w:hAnsi="TH SarabunIT๙" w:cs="TH SarabunIT๙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78C4C91E" w14:textId="77777777" w:rsidR="00AC4F74" w:rsidRDefault="00AC4F74" w:rsidP="00AC4F74">
                      <w:pPr>
                        <w:spacing w:after="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พ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ันตำรวจเอก </w:t>
                      </w:r>
                    </w:p>
                    <w:p w14:paraId="3064798A" w14:textId="77777777" w:rsidR="00AC4F74" w:rsidRDefault="00AC4F74" w:rsidP="00AC4F7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(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พิสิษฐ์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มีวิริยก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ุล</w:t>
                      </w:r>
                      <w:proofErr w:type="spellEnd"/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)</w:t>
                      </w:r>
                    </w:p>
                    <w:p w14:paraId="19975D81" w14:textId="77777777" w:rsidR="00AC4F74" w:rsidRDefault="00AC4F74" w:rsidP="00AC4F7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ผู้กำกับการ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สถานีตำรวจนครบาลคลองตัน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73CD" w:rsidSect="009C6B66">
      <w:type w:val="continuous"/>
      <w:pgSz w:w="15840" w:h="12240" w:orient="landscape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C9D30" w14:textId="77777777" w:rsidR="00213862" w:rsidRDefault="00213862" w:rsidP="00F868C6">
      <w:pPr>
        <w:spacing w:after="0" w:line="240" w:lineRule="auto"/>
      </w:pPr>
      <w:r>
        <w:separator/>
      </w:r>
    </w:p>
  </w:endnote>
  <w:endnote w:type="continuationSeparator" w:id="0">
    <w:p w14:paraId="13A850DC" w14:textId="77777777" w:rsidR="00213862" w:rsidRDefault="00213862" w:rsidP="00F8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F292" w14:textId="77777777" w:rsidR="00373876" w:rsidRDefault="003738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00A5" w14:textId="77777777" w:rsidR="00373876" w:rsidRDefault="003738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70C2" w14:textId="77777777" w:rsidR="00373876" w:rsidRDefault="003738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1AC03" w14:textId="77777777" w:rsidR="00213862" w:rsidRDefault="00213862" w:rsidP="00F868C6">
      <w:pPr>
        <w:spacing w:after="0" w:line="240" w:lineRule="auto"/>
      </w:pPr>
      <w:r>
        <w:separator/>
      </w:r>
    </w:p>
  </w:footnote>
  <w:footnote w:type="continuationSeparator" w:id="0">
    <w:p w14:paraId="75CE2107" w14:textId="77777777" w:rsidR="00213862" w:rsidRDefault="00213862" w:rsidP="00F86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2CB6" w14:textId="280BE5FF" w:rsidR="00373876" w:rsidRDefault="003738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61441" w14:textId="6B832167" w:rsidR="00373876" w:rsidRDefault="003738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9F6F" w14:textId="7379F07D" w:rsidR="00373876" w:rsidRDefault="003738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FA"/>
    <w:rsid w:val="000131FA"/>
    <w:rsid w:val="000261FC"/>
    <w:rsid w:val="000559C8"/>
    <w:rsid w:val="000D19D0"/>
    <w:rsid w:val="000E1671"/>
    <w:rsid w:val="00101121"/>
    <w:rsid w:val="0012511A"/>
    <w:rsid w:val="00135926"/>
    <w:rsid w:val="00176815"/>
    <w:rsid w:val="0019110A"/>
    <w:rsid w:val="00213862"/>
    <w:rsid w:val="00237B27"/>
    <w:rsid w:val="002A088C"/>
    <w:rsid w:val="002E092A"/>
    <w:rsid w:val="002F0E56"/>
    <w:rsid w:val="00373876"/>
    <w:rsid w:val="003D207A"/>
    <w:rsid w:val="00404DFB"/>
    <w:rsid w:val="00421AB0"/>
    <w:rsid w:val="00451EB3"/>
    <w:rsid w:val="004D3830"/>
    <w:rsid w:val="004D72CE"/>
    <w:rsid w:val="005216CC"/>
    <w:rsid w:val="00526D95"/>
    <w:rsid w:val="005C56F1"/>
    <w:rsid w:val="005D0214"/>
    <w:rsid w:val="005D48C2"/>
    <w:rsid w:val="005F6DC4"/>
    <w:rsid w:val="00627932"/>
    <w:rsid w:val="006555B6"/>
    <w:rsid w:val="00666E84"/>
    <w:rsid w:val="006F762E"/>
    <w:rsid w:val="0070551F"/>
    <w:rsid w:val="0070591E"/>
    <w:rsid w:val="00724146"/>
    <w:rsid w:val="007A4AE3"/>
    <w:rsid w:val="007B379F"/>
    <w:rsid w:val="007F175B"/>
    <w:rsid w:val="0081453F"/>
    <w:rsid w:val="008273CD"/>
    <w:rsid w:val="00864AC5"/>
    <w:rsid w:val="008A1B06"/>
    <w:rsid w:val="008D1BD3"/>
    <w:rsid w:val="00914B2A"/>
    <w:rsid w:val="00926A39"/>
    <w:rsid w:val="00957FCD"/>
    <w:rsid w:val="009C6B66"/>
    <w:rsid w:val="009D55E5"/>
    <w:rsid w:val="009E0BAA"/>
    <w:rsid w:val="00A2263E"/>
    <w:rsid w:val="00A32A79"/>
    <w:rsid w:val="00AC4F74"/>
    <w:rsid w:val="00BF787D"/>
    <w:rsid w:val="00C727BD"/>
    <w:rsid w:val="00CA05E8"/>
    <w:rsid w:val="00D801D4"/>
    <w:rsid w:val="00DA0F26"/>
    <w:rsid w:val="00DA35BE"/>
    <w:rsid w:val="00DC2E5D"/>
    <w:rsid w:val="00DD2FB9"/>
    <w:rsid w:val="00DD69FB"/>
    <w:rsid w:val="00DE1737"/>
    <w:rsid w:val="00DF37CD"/>
    <w:rsid w:val="00DF4307"/>
    <w:rsid w:val="00E11D56"/>
    <w:rsid w:val="00E557A9"/>
    <w:rsid w:val="00E73BB7"/>
    <w:rsid w:val="00E955FD"/>
    <w:rsid w:val="00ED62C3"/>
    <w:rsid w:val="00EF4C1A"/>
    <w:rsid w:val="00F25918"/>
    <w:rsid w:val="00F62829"/>
    <w:rsid w:val="00F75364"/>
    <w:rsid w:val="00F868C6"/>
    <w:rsid w:val="00F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A503F"/>
  <w15:chartTrackingRefBased/>
  <w15:docId w15:val="{01ECEF70-1B1F-475A-B3BC-9C9FE4FD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6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868C6"/>
  </w:style>
  <w:style w:type="paragraph" w:styleId="a6">
    <w:name w:val="footer"/>
    <w:basedOn w:val="a"/>
    <w:link w:val="a7"/>
    <w:uiPriority w:val="99"/>
    <w:unhideWhenUsed/>
    <w:rsid w:val="00F86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86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07/relationships/hdphoto" Target="media/hdphoto1.wdp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PC-Klongtan</dc:creator>
  <cp:keywords/>
  <dc:description/>
  <cp:lastModifiedBy>RATTASAPA</cp:lastModifiedBy>
  <cp:revision>11</cp:revision>
  <cp:lastPrinted>2025-04-22T09:48:00Z</cp:lastPrinted>
  <dcterms:created xsi:type="dcterms:W3CDTF">2025-04-18T07:36:00Z</dcterms:created>
  <dcterms:modified xsi:type="dcterms:W3CDTF">2025-04-27T08:51:00Z</dcterms:modified>
</cp:coreProperties>
</file>